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естественно-научного 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естественно-научного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ЕСТЕСТВЕННО-НАУЧНОГО ПРОФИЛЯ ПРИ ПЯТИДНЕВНОЙ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участниками образовательных отношений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74c6fe87fa8b473e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